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B1052">
      <w:pPr>
        <w:spacing w:line="220" w:lineRule="atLeast"/>
        <w:rPr>
          <w:rFonts w:hint="eastAsia" w:ascii="黑体" w:hAnsi="黑体" w:eastAsia="黑体" w:cs="黑体"/>
          <w:lang w:val="en-US" w:eastAsia="zh-CN"/>
        </w:rPr>
      </w:pPr>
      <w:r>
        <w:rPr>
          <w:rFonts w:hint="eastAsia" w:ascii="黑体" w:hAnsi="黑体" w:eastAsia="黑体" w:cs="黑体"/>
          <w:lang w:val="en-US" w:eastAsia="zh-CN"/>
        </w:rPr>
        <w:t>单元</w:t>
      </w:r>
      <w:r>
        <w:rPr>
          <w:rFonts w:hint="eastAsia" w:ascii="黑体" w:hAnsi="黑体" w:eastAsia="黑体" w:cs="黑体"/>
        </w:rPr>
        <w:t xml:space="preserve">1 </w:t>
      </w:r>
      <w:r>
        <w:rPr>
          <w:rFonts w:hint="eastAsia" w:ascii="黑体" w:hAnsi="黑体" w:eastAsia="黑体" w:cs="黑体"/>
          <w:lang w:val="en-US" w:eastAsia="zh-CN"/>
        </w:rPr>
        <w:t>发电与输电概述</w:t>
      </w:r>
    </w:p>
    <w:p w14:paraId="2C7313F0">
      <w:pPr>
        <w:spacing w:line="220" w:lineRule="atLeast"/>
        <w:rPr>
          <w:rFonts w:hint="eastAsia" w:asciiTheme="minorEastAsia" w:hAnsiTheme="minorEastAsia" w:eastAsiaTheme="minorEastAsia"/>
        </w:rPr>
      </w:pPr>
    </w:p>
    <w:p w14:paraId="3DEC1673">
      <w:pPr>
        <w:spacing w:line="220" w:lineRule="atLeast"/>
        <w:rPr>
          <w:rFonts w:asciiTheme="minorEastAsia" w:hAnsiTheme="minorEastAsia" w:eastAsiaTheme="minorEastAsia"/>
        </w:rPr>
      </w:pPr>
      <w:r>
        <w:rPr>
          <w:rFonts w:hint="eastAsia" w:asciiTheme="minorEastAsia" w:hAnsiTheme="minorEastAsia" w:eastAsiaTheme="minorEastAsia"/>
        </w:rPr>
        <w:t>1、因发电厂距离负荷中心较远，必须通过高压输电线路和（    ）这一中间环节，将生产的电能降压供给用户使用。</w:t>
      </w:r>
    </w:p>
    <w:p w14:paraId="2908ADF9">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w:t>
      </w:r>
      <w:r>
        <w:rPr>
          <w:rFonts w:hint="eastAsia" w:asciiTheme="minorEastAsia" w:hAnsiTheme="minorEastAsia" w:eastAsiaTheme="minorEastAsia"/>
        </w:rPr>
        <w:t xml:space="preserve">变电站 </w:t>
      </w:r>
    </w:p>
    <w:p w14:paraId="1259B3B6">
      <w:pPr>
        <w:spacing w:line="220" w:lineRule="atLeast"/>
        <w:rPr>
          <w:rFonts w:hint="eastAsia" w:asciiTheme="minorEastAsia" w:hAnsiTheme="minorEastAsia" w:eastAsiaTheme="minorEastAsia"/>
        </w:rPr>
      </w:pPr>
    </w:p>
    <w:p w14:paraId="76195F33">
      <w:pPr>
        <w:spacing w:line="220" w:lineRule="atLeast"/>
        <w:rPr>
          <w:rFonts w:asciiTheme="minorEastAsia" w:hAnsiTheme="minorEastAsia" w:eastAsiaTheme="minorEastAsia"/>
        </w:rPr>
      </w:pPr>
      <w:r>
        <w:rPr>
          <w:rFonts w:hint="eastAsia" w:asciiTheme="minorEastAsia" w:hAnsiTheme="minorEastAsia" w:eastAsiaTheme="minorEastAsia"/>
        </w:rPr>
        <w:t>2、电力网按功能通常分为（    ）和（   ）两大部分，其中（    ）是电力系统的主要网络。</w:t>
      </w:r>
    </w:p>
    <w:p w14:paraId="46205012">
      <w:pPr>
        <w:spacing w:line="220" w:lineRule="atLeast"/>
        <w:rPr>
          <w:rFonts w:hint="eastAsia" w:ascii="Times New Roman" w:hAnsi="Times New Roman" w:cs="Times New Roman" w:eastAsiaTheme="minorEastAsia"/>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w:t>
      </w:r>
      <w:r>
        <w:rPr>
          <w:rFonts w:hint="eastAsia" w:asciiTheme="minorEastAsia" w:hAnsiTheme="minorEastAsia" w:eastAsiaTheme="minorEastAsia"/>
        </w:rPr>
        <w:t>输电网</w:t>
      </w:r>
      <w:r>
        <w:rPr>
          <w:rFonts w:hint="eastAsia" w:ascii="Times New Roman" w:hAnsi="Times New Roman" w:eastAsia="宋体" w:cs="Times New Roman"/>
          <w:bCs/>
          <w:color w:val="000000" w:themeColor="text1"/>
          <w:szCs w:val="21"/>
          <w:lang w:val="en-US" w:eastAsia="zh-CN"/>
        </w:rPr>
        <w:t>，</w:t>
      </w:r>
      <w:r>
        <w:rPr>
          <w:rFonts w:hint="eastAsia" w:asciiTheme="minorEastAsia" w:hAnsiTheme="minorEastAsia" w:eastAsiaTheme="minorEastAsia"/>
        </w:rPr>
        <w:t xml:space="preserve">配电网 </w:t>
      </w:r>
      <w:r>
        <w:rPr>
          <w:rFonts w:hint="eastAsia" w:asciiTheme="minorEastAsia" w:hAnsiTheme="minorEastAsia" w:eastAsiaTheme="minorEastAsia"/>
          <w:lang w:eastAsia="zh-CN"/>
        </w:rPr>
        <w:t>，</w:t>
      </w:r>
      <w:r>
        <w:rPr>
          <w:rFonts w:hint="eastAsia" w:asciiTheme="minorEastAsia" w:hAnsiTheme="minorEastAsia" w:eastAsiaTheme="minorEastAsia"/>
        </w:rPr>
        <w:t>输电网</w:t>
      </w:r>
    </w:p>
    <w:p w14:paraId="4DB4E306">
      <w:pPr>
        <w:spacing w:line="220" w:lineRule="atLeast"/>
        <w:rPr>
          <w:rFonts w:hint="eastAsia" w:asciiTheme="minorEastAsia" w:hAnsiTheme="minorEastAsia" w:eastAsiaTheme="minorEastAsia"/>
        </w:rPr>
      </w:pPr>
    </w:p>
    <w:p w14:paraId="3D4F3CDD">
      <w:pPr>
        <w:numPr>
          <w:ilvl w:val="0"/>
          <w:numId w:val="1"/>
        </w:numPr>
        <w:spacing w:line="220" w:lineRule="atLeast"/>
        <w:rPr>
          <w:rFonts w:hint="eastAsia" w:asciiTheme="minorEastAsia" w:hAnsiTheme="minorEastAsia" w:eastAsiaTheme="minorEastAsia"/>
        </w:rPr>
      </w:pPr>
      <w:r>
        <w:rPr>
          <w:rFonts w:hint="eastAsia" w:asciiTheme="minorEastAsia" w:hAnsiTheme="minorEastAsia" w:eastAsiaTheme="minorEastAsia"/>
        </w:rPr>
        <w:t>按照消耗功率的性质，用电负荷可分为（    ）和无功负荷。</w:t>
      </w:r>
    </w:p>
    <w:p w14:paraId="72759F67">
      <w:pPr>
        <w:numPr>
          <w:ilvl w:val="0"/>
          <w:numId w:val="1"/>
        </w:num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w:t>
      </w:r>
      <w:r>
        <w:rPr>
          <w:rFonts w:hint="eastAsia" w:asciiTheme="minorEastAsia" w:hAnsiTheme="minorEastAsia" w:eastAsiaTheme="minorEastAsia"/>
        </w:rPr>
        <w:t>有功负荷</w:t>
      </w:r>
    </w:p>
    <w:p w14:paraId="58F002A5">
      <w:pPr>
        <w:spacing w:line="220" w:lineRule="atLeast"/>
        <w:rPr>
          <w:rFonts w:hint="eastAsia" w:asciiTheme="minorEastAsia" w:hAnsiTheme="minorEastAsia" w:eastAsiaTheme="minorEastAsia"/>
        </w:rPr>
      </w:pPr>
    </w:p>
    <w:p w14:paraId="0200B968">
      <w:pPr>
        <w:spacing w:line="220" w:lineRule="atLeast"/>
        <w:rPr>
          <w:rFonts w:asciiTheme="minorEastAsia" w:hAnsiTheme="minorEastAsia" w:eastAsiaTheme="minorEastAsia"/>
        </w:rPr>
      </w:pPr>
      <w:r>
        <w:rPr>
          <w:rFonts w:hint="eastAsia" w:asciiTheme="minorEastAsia" w:hAnsiTheme="minorEastAsia" w:eastAsiaTheme="minorEastAsia"/>
        </w:rPr>
        <w:t xml:space="preserve">4、配电网的作用是将电能输送到各地区的配电网或直接送给大型工业企业用户。（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  ）</w:t>
      </w:r>
    </w:p>
    <w:p w14:paraId="3E08F74D">
      <w:pPr>
        <w:spacing w:line="220" w:lineRule="atLeast"/>
        <w:rPr>
          <w:rFonts w:hint="eastAsia"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参考答案：错误</w:t>
      </w:r>
    </w:p>
    <w:p w14:paraId="6B5C67F3">
      <w:pPr>
        <w:spacing w:line="220" w:lineRule="atLeast"/>
        <w:rPr>
          <w:rFonts w:hint="eastAsia" w:asciiTheme="minorEastAsia" w:hAnsiTheme="minorEastAsia" w:eastAsiaTheme="minorEastAsia"/>
        </w:rPr>
      </w:pPr>
    </w:p>
    <w:p w14:paraId="08D4165B">
      <w:pPr>
        <w:spacing w:line="220" w:lineRule="atLeast"/>
        <w:rPr>
          <w:rFonts w:asciiTheme="minorEastAsia" w:hAnsiTheme="minorEastAsia" w:eastAsiaTheme="minorEastAsia"/>
        </w:rPr>
      </w:pPr>
      <w:r>
        <w:rPr>
          <w:rFonts w:hint="eastAsia" w:asciiTheme="minorEastAsia" w:hAnsiTheme="minorEastAsia" w:eastAsiaTheme="minorEastAsia"/>
        </w:rPr>
        <w:t xml:space="preserve">5、多选题：发电所利用的能源中，以下哪些是可再生能源：（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 xml:space="preserve">  ）</w:t>
      </w:r>
    </w:p>
    <w:p w14:paraId="7BDF9E44">
      <w:pPr>
        <w:spacing w:line="220" w:lineRule="atLeast"/>
        <w:ind w:firstLine="550" w:firstLineChars="250"/>
        <w:rPr>
          <w:rFonts w:asciiTheme="minorEastAsia" w:hAnsiTheme="minorEastAsia" w:eastAsiaTheme="minorEastAsia"/>
        </w:rPr>
      </w:pPr>
      <w:r>
        <w:rPr>
          <w:rFonts w:hint="eastAsia" w:asciiTheme="minorEastAsia" w:hAnsiTheme="minorEastAsia" w:eastAsiaTheme="minorEastAsia"/>
        </w:rPr>
        <w:t>A</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水  B</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煤   C</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太阳能    D</w:t>
      </w:r>
      <w:r>
        <w:rPr>
          <w:rFonts w:hint="eastAsia" w:asciiTheme="minorEastAsia" w:hAnsiTheme="minorEastAsia" w:eastAsiaTheme="minorEastAsia"/>
          <w:lang w:val="en-US" w:eastAsia="zh-CN"/>
        </w:rPr>
        <w:t>.</w:t>
      </w:r>
      <w:r>
        <w:rPr>
          <w:rFonts w:hint="eastAsia" w:asciiTheme="minorEastAsia" w:hAnsiTheme="minorEastAsia" w:eastAsiaTheme="minorEastAsia"/>
        </w:rPr>
        <w:t xml:space="preserve"> 风能     </w:t>
      </w:r>
    </w:p>
    <w:p w14:paraId="161B655B">
      <w:pPr>
        <w:spacing w:line="220" w:lineRule="atLeast"/>
        <w:rPr>
          <w:rFonts w:hint="default" w:ascii="Times New Roman" w:hAnsi="Times New Roman" w:eastAsia="宋体" w:cs="Times New Roman"/>
          <w:bCs/>
          <w:color w:val="000000" w:themeColor="text1"/>
          <w:szCs w:val="21"/>
          <w:lang w:val="en-US" w:eastAsia="zh-CN"/>
        </w:rPr>
      </w:pPr>
      <w:r>
        <w:rPr>
          <w:rFonts w:hint="eastAsia" w:ascii="Times New Roman" w:hAnsi="Times New Roman" w:eastAsia="宋体" w:cs="Times New Roman"/>
          <w:bCs/>
          <w:color w:val="000000" w:themeColor="text1"/>
          <w:szCs w:val="21"/>
          <w:lang w:val="en-US" w:eastAsia="zh-CN"/>
        </w:rPr>
        <w:t>参考答案：CD</w:t>
      </w:r>
    </w:p>
    <w:p w14:paraId="3F522C55">
      <w:pPr>
        <w:spacing w:line="220" w:lineRule="atLeast"/>
        <w:rPr>
          <w:rFonts w:asciiTheme="minorEastAsia" w:hAnsiTheme="minorEastAsia" w:eastAsiaTheme="minorEastAsia"/>
        </w:rPr>
      </w:pPr>
      <w:bookmarkStart w:id="0" w:name="_GoBack"/>
      <w:bookmarkEnd w:id="0"/>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4F2CAB"/>
    <w:multiLevelType w:val="singleLevel"/>
    <w:tmpl w:val="534F2CA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AD73E4"/>
    <w:rsid w:val="00C64DA5"/>
    <w:rsid w:val="00C8652E"/>
    <w:rsid w:val="00D27471"/>
    <w:rsid w:val="00D31D50"/>
    <w:rsid w:val="43E41A62"/>
    <w:rsid w:val="6A0B2B6A"/>
    <w:rsid w:val="72113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221</Characters>
  <Lines>1</Lines>
  <Paragraphs>1</Paragraphs>
  <TotalTime>1</TotalTime>
  <ScaleCrop>false</ScaleCrop>
  <LinksUpToDate>false</LinksUpToDate>
  <CharactersWithSpaces>270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雨晴</dc:creator>
  <cp:lastModifiedBy>雨晴</cp:lastModifiedBy>
  <dcterms:modified xsi:type="dcterms:W3CDTF">2025-09-03T07:40:43Z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eyJoZGlkIjoiODNhYjQxZGU2OWJiYTljMGVkNWMwMzJlN2JlNmY5ZDQiLCJ1c2VySWQiOiI0MjgzMjkwNzcifQ==</vt:lpwstr>
  </property>
  <property fmtid="{D5CDD505-2E9C-101B-9397-08002B2CF9AE}" pid="3" name="KSOProductBuildVer">
    <vt:lpwstr>2052-12.1.0.22529</vt:lpwstr>
  </property>
  <property fmtid="{D5CDD505-2E9C-101B-9397-08002B2CF9AE}" pid="4" name="ICV">
    <vt:lpwstr>857702D29E4E45F2B919374851B32391_12</vt:lpwstr>
  </property>
</Properties>
</file>